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DF" w:rsidRDefault="00F517DF" w:rsidP="00F517DF">
      <w:pPr>
        <w:pStyle w:val="paragraph"/>
        <w:spacing w:before="0" w:beforeAutospacing="0" w:after="0" w:afterAutospacing="0"/>
        <w:ind w:left="58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УТВЕРЖДЕНО</w:t>
      </w:r>
      <w:r>
        <w:rPr>
          <w:rStyle w:val="eop"/>
          <w:sz w:val="28"/>
          <w:szCs w:val="28"/>
        </w:rPr>
        <w:t> </w:t>
      </w:r>
    </w:p>
    <w:p w:rsidR="00F517DF" w:rsidRDefault="00F517DF" w:rsidP="00F517DF">
      <w:pPr>
        <w:pStyle w:val="paragraph"/>
        <w:spacing w:before="0" w:beforeAutospacing="0" w:after="0" w:afterAutospacing="0"/>
        <w:ind w:left="58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приказом </w:t>
      </w:r>
      <w:r w:rsidR="00261D14">
        <w:rPr>
          <w:rStyle w:val="normaltextrun"/>
          <w:sz w:val="28"/>
          <w:szCs w:val="28"/>
        </w:rPr>
        <w:t xml:space="preserve">руководителя </w:t>
      </w:r>
    </w:p>
    <w:p w:rsidR="00F517DF" w:rsidRDefault="00261D14" w:rsidP="00F517DF">
      <w:pPr>
        <w:pStyle w:val="paragraph"/>
        <w:spacing w:before="0" w:beforeAutospacing="0" w:after="0" w:afterAutospacing="0"/>
        <w:ind w:left="58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государственного казенного учреждения Самарской области «Главное управление социальной защиты населения Восточного округа»</w:t>
      </w:r>
    </w:p>
    <w:p w:rsidR="00F517DF" w:rsidRDefault="00F517DF" w:rsidP="00F517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                                                                   от </w:t>
      </w:r>
      <w:r w:rsidR="00442D29">
        <w:rPr>
          <w:rStyle w:val="normaltextrun"/>
          <w:sz w:val="28"/>
          <w:szCs w:val="28"/>
          <w:u w:val="single"/>
        </w:rPr>
        <w:t>10.06</w:t>
      </w:r>
      <w:r>
        <w:rPr>
          <w:rStyle w:val="normaltextrun"/>
          <w:sz w:val="28"/>
          <w:szCs w:val="28"/>
          <w:u w:val="single"/>
        </w:rPr>
        <w:t>.2020</w:t>
      </w:r>
      <w:r>
        <w:rPr>
          <w:rStyle w:val="normaltextrun"/>
          <w:sz w:val="28"/>
          <w:szCs w:val="28"/>
        </w:rPr>
        <w:t> № </w:t>
      </w:r>
      <w:r w:rsidR="00261D14">
        <w:rPr>
          <w:rStyle w:val="normaltextrun"/>
          <w:sz w:val="28"/>
          <w:szCs w:val="28"/>
          <w:u w:val="single"/>
        </w:rPr>
        <w:t>___</w:t>
      </w:r>
      <w:r w:rsidR="005553A2">
        <w:rPr>
          <w:rStyle w:val="normaltextrun"/>
          <w:sz w:val="28"/>
          <w:szCs w:val="28"/>
          <w:u w:val="single"/>
        </w:rPr>
        <w:t>35</w:t>
      </w:r>
      <w:bookmarkStart w:id="0" w:name="_GoBack"/>
      <w:bookmarkEnd w:id="0"/>
      <w:r w:rsidR="00261D14">
        <w:rPr>
          <w:rStyle w:val="normaltextrun"/>
          <w:sz w:val="28"/>
          <w:szCs w:val="28"/>
          <w:u w:val="single"/>
        </w:rPr>
        <w:t>_____</w:t>
      </w:r>
      <w:r>
        <w:rPr>
          <w:rStyle w:val="eop"/>
          <w:sz w:val="28"/>
          <w:szCs w:val="28"/>
        </w:rPr>
        <w:t> </w:t>
      </w:r>
    </w:p>
    <w:p w:rsidR="00F517DF" w:rsidRDefault="00F517DF" w:rsidP="00F517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20"/>
          <w:szCs w:val="120"/>
        </w:rPr>
        <w:t> </w:t>
      </w:r>
    </w:p>
    <w:p w:rsidR="00F517DF" w:rsidRDefault="00F517DF" w:rsidP="00F517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D2D2D"/>
          <w:sz w:val="28"/>
          <w:szCs w:val="28"/>
        </w:rPr>
        <w:t>Порядок уведомления представителя работодателя руководителями государственных учреждений, подведомственных министерству социально-демографической и семейной политики Самарской </w:t>
      </w:r>
      <w:r w:rsidR="00720136">
        <w:rPr>
          <w:rStyle w:val="contextualspellingandgrammarerror"/>
          <w:b/>
          <w:bCs/>
          <w:color w:val="2D2D2D"/>
          <w:sz w:val="28"/>
          <w:szCs w:val="28"/>
        </w:rPr>
        <w:t>области, </w:t>
      </w:r>
      <w:r>
        <w:rPr>
          <w:rStyle w:val="normaltextrun"/>
          <w:b/>
          <w:bCs/>
          <w:color w:val="2D2D2D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</w:t>
      </w:r>
      <w:r w:rsidR="00720136">
        <w:rPr>
          <w:rStyle w:val="normaltextrun"/>
          <w:b/>
          <w:bCs/>
          <w:color w:val="2D2D2D"/>
          <w:sz w:val="28"/>
          <w:szCs w:val="28"/>
        </w:rPr>
        <w:t>жет привести </w:t>
      </w:r>
      <w:r>
        <w:rPr>
          <w:rStyle w:val="normaltextrun"/>
          <w:b/>
          <w:bCs/>
          <w:color w:val="2D2D2D"/>
          <w:sz w:val="28"/>
          <w:szCs w:val="28"/>
        </w:rPr>
        <w:t>к конфликту интересов</w:t>
      </w:r>
      <w:r>
        <w:rPr>
          <w:rStyle w:val="eop"/>
          <w:sz w:val="28"/>
          <w:szCs w:val="28"/>
        </w:rPr>
        <w:t> </w:t>
      </w:r>
    </w:p>
    <w:p w:rsidR="00F517DF" w:rsidRDefault="00F517DF" w:rsidP="00F517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517DF" w:rsidRDefault="00F517DF" w:rsidP="00F517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517DF" w:rsidRDefault="00F517DF" w:rsidP="00F517D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1. </w:t>
      </w:r>
      <w:proofErr w:type="gramStart"/>
      <w:r>
        <w:rPr>
          <w:rStyle w:val="normaltextrun"/>
          <w:sz w:val="28"/>
          <w:szCs w:val="28"/>
        </w:rPr>
        <w:t>Настоящий Порядок регламентирует процедуру уведомления представителя работодателя руководителями государственных учреждений, подведомственных министерству социально-демографической и семейной политики Самарской области (далее – министерство), о возникновении личной заинтересованности при исполнении должностных обязанностей, которая приводит или может привести к конфликту интересов (дале</w:t>
      </w:r>
      <w:r w:rsidR="00261D14">
        <w:rPr>
          <w:rStyle w:val="normaltextrun"/>
          <w:sz w:val="28"/>
          <w:szCs w:val="28"/>
        </w:rPr>
        <w:t>е</w:t>
      </w:r>
      <w:proofErr w:type="gramEnd"/>
      <w:r w:rsidR="00261D14">
        <w:rPr>
          <w:rStyle w:val="normaltextrun"/>
          <w:sz w:val="28"/>
          <w:szCs w:val="28"/>
        </w:rPr>
        <w:t xml:space="preserve"> – уведомление), </w:t>
      </w:r>
      <w:r>
        <w:rPr>
          <w:rStyle w:val="normaltextrun"/>
          <w:sz w:val="28"/>
          <w:szCs w:val="28"/>
        </w:rPr>
        <w:t xml:space="preserve"> и процедуру рассмотрения уведомлений.</w:t>
      </w:r>
      <w:r>
        <w:rPr>
          <w:rStyle w:val="eop"/>
          <w:sz w:val="28"/>
          <w:szCs w:val="28"/>
        </w:rPr>
        <w:t> </w:t>
      </w:r>
    </w:p>
    <w:p w:rsidR="00F517DF" w:rsidRDefault="00F517DF" w:rsidP="00F517D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 </w:t>
      </w:r>
      <w:proofErr w:type="gramStart"/>
      <w:r>
        <w:rPr>
          <w:rStyle w:val="normaltextrun"/>
          <w:sz w:val="28"/>
          <w:szCs w:val="28"/>
        </w:rPr>
        <w:t>В случае возникновения у руководителя государственного учреждения, </w:t>
      </w:r>
      <w:proofErr w:type="spellStart"/>
      <w:r>
        <w:rPr>
          <w:rStyle w:val="spellingerror"/>
          <w:sz w:val="28"/>
          <w:szCs w:val="28"/>
        </w:rPr>
        <w:t>подведомственого</w:t>
      </w:r>
      <w:proofErr w:type="spellEnd"/>
      <w:r>
        <w:rPr>
          <w:rStyle w:val="normaltextrun"/>
          <w:sz w:val="28"/>
          <w:szCs w:val="28"/>
        </w:rPr>
        <w:t> министерству (далее – руководитель учреждения),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на рабочем месте (болезнь, отпуск, командировка и т.д.) – в течение рабочего дня после окончания нахождения вне рабочего места уведомить об этом представителя работодателя.</w:t>
      </w:r>
      <w:r>
        <w:rPr>
          <w:rStyle w:val="eop"/>
          <w:sz w:val="28"/>
          <w:szCs w:val="28"/>
        </w:rPr>
        <w:t> </w:t>
      </w:r>
      <w:proofErr w:type="gramEnd"/>
    </w:p>
    <w:p w:rsidR="00F517DF" w:rsidRDefault="00F517DF" w:rsidP="00F517D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В случае возникновения у руководителя учреждения личной заинтересованности при исполнении должностных обязанностей, которая приводит или может привести к конфликту интересов, во второй половине рабочего дня или после его окончания, он обязан в течение следующего за </w:t>
      </w:r>
      <w:proofErr w:type="gramStart"/>
      <w:r>
        <w:rPr>
          <w:rStyle w:val="normaltextrun"/>
          <w:sz w:val="28"/>
          <w:szCs w:val="28"/>
        </w:rPr>
        <w:t>указанным</w:t>
      </w:r>
      <w:proofErr w:type="gramEnd"/>
      <w:r>
        <w:rPr>
          <w:rStyle w:val="normaltextrun"/>
          <w:sz w:val="28"/>
          <w:szCs w:val="28"/>
        </w:rPr>
        <w:t xml:space="preserve"> рабочего дня уведомить об этом представителя работодателя.</w:t>
      </w:r>
      <w:r>
        <w:rPr>
          <w:rStyle w:val="eop"/>
          <w:sz w:val="28"/>
          <w:szCs w:val="28"/>
        </w:rPr>
        <w:t> </w:t>
      </w:r>
    </w:p>
    <w:p w:rsidR="00F517DF" w:rsidRDefault="00F517DF" w:rsidP="00F517D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случае</w:t>
      </w:r>
      <w:proofErr w:type="gramStart"/>
      <w:r>
        <w:rPr>
          <w:rStyle w:val="normaltextrun"/>
          <w:sz w:val="28"/>
          <w:szCs w:val="28"/>
        </w:rPr>
        <w:t>,</w:t>
      </w:r>
      <w:proofErr w:type="gramEnd"/>
      <w:r>
        <w:rPr>
          <w:rStyle w:val="normaltextrun"/>
          <w:sz w:val="28"/>
          <w:szCs w:val="28"/>
        </w:rPr>
        <w:t xml:space="preserve"> если следующий за указанным во втором абзаце рабочий день является для руководителя учреждения нерабочим днем по основаниям, предусмотренным законодательством (болезнь, отпуск,  командировка и т.д.), </w:t>
      </w:r>
      <w:r>
        <w:rPr>
          <w:rStyle w:val="normaltextrun"/>
          <w:sz w:val="28"/>
          <w:szCs w:val="28"/>
        </w:rPr>
        <w:lastRenderedPageBreak/>
        <w:t>руководитель учреждения обязан уведомить представителя работодателя о личной заинтересованности при исполнении должностных обязанностей, которая приводит или может привести к конфликту интересов, в течение рабочего дня, в который он приступит к исполнению обязанностей по месту работы после окончания нахождения вне рабочего места. </w:t>
      </w:r>
      <w:r>
        <w:rPr>
          <w:rStyle w:val="eop"/>
          <w:sz w:val="28"/>
          <w:szCs w:val="28"/>
        </w:rPr>
        <w:t> </w:t>
      </w:r>
    </w:p>
    <w:p w:rsidR="00F517DF" w:rsidRDefault="00F517DF" w:rsidP="00F517D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Уведомление оформляется руководителем учреждения по форме согласно приложению 1 к настоящему Порядку и представляется в управление государственной службы, кадровой и антикоррупционной политики департамента правового и кадрового обеспечения (далее – Управление) для регистрации и предварительного рассмотрения.</w:t>
      </w:r>
      <w:r>
        <w:rPr>
          <w:rStyle w:val="eop"/>
          <w:sz w:val="28"/>
          <w:szCs w:val="28"/>
        </w:rPr>
        <w:t> </w:t>
      </w:r>
    </w:p>
    <w:p w:rsidR="00F517DF" w:rsidRDefault="00F517DF" w:rsidP="00F517D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 уведомлению прилагаются (при наличии)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  <w:r>
        <w:rPr>
          <w:rStyle w:val="eop"/>
          <w:sz w:val="28"/>
          <w:szCs w:val="28"/>
        </w:rPr>
        <w:t> </w:t>
      </w:r>
    </w:p>
    <w:p w:rsidR="00F517DF" w:rsidRDefault="00F517DF" w:rsidP="00F517DF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4. </w:t>
      </w:r>
      <w:proofErr w:type="gramStart"/>
      <w:r>
        <w:rPr>
          <w:rStyle w:val="normaltextrun"/>
          <w:sz w:val="28"/>
          <w:szCs w:val="28"/>
        </w:rPr>
        <w:t>В ходе предварительного рассмотрения </w:t>
      </w:r>
      <w:r>
        <w:rPr>
          <w:rStyle w:val="normaltextrun"/>
          <w:color w:val="0000FF"/>
          <w:sz w:val="28"/>
          <w:szCs w:val="28"/>
          <w:u w:val="single"/>
        </w:rPr>
        <w:t>уведомления</w:t>
      </w:r>
      <w:r>
        <w:rPr>
          <w:rStyle w:val="normaltextrun"/>
          <w:sz w:val="28"/>
          <w:szCs w:val="28"/>
        </w:rPr>
        <w:t> должностные лица Управления имеют право проводить собеседование с руководителем учреждения, направившим уведомление,</w:t>
      </w:r>
      <w:r>
        <w:rPr>
          <w:rStyle w:val="normaltextrun"/>
          <w:color w:val="2D2D2D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получать в установленном порядке пояснения по изложенным в уведомлении обстоятельствам, 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r>
        <w:rPr>
          <w:rStyle w:val="eop"/>
          <w:sz w:val="28"/>
          <w:szCs w:val="28"/>
        </w:rPr>
        <w:t> </w:t>
      </w:r>
      <w:proofErr w:type="gramEnd"/>
    </w:p>
    <w:p w:rsidR="00F517DF" w:rsidRDefault="00F517DF" w:rsidP="00F517D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 Уведомление</w:t>
      </w:r>
      <w:r>
        <w:rPr>
          <w:rStyle w:val="normaltextrun"/>
          <w:color w:val="FF0000"/>
          <w:sz w:val="28"/>
          <w:szCs w:val="28"/>
        </w:rPr>
        <w:t> </w:t>
      </w:r>
      <w:r>
        <w:rPr>
          <w:rStyle w:val="normaltextrun"/>
          <w:sz w:val="28"/>
          <w:szCs w:val="28"/>
        </w:rPr>
        <w:t>регистрируется Управлением в день его поступления в </w:t>
      </w:r>
      <w:r>
        <w:rPr>
          <w:rStyle w:val="normaltextrun"/>
          <w:color w:val="0000FF"/>
          <w:sz w:val="28"/>
          <w:szCs w:val="28"/>
          <w:u w:val="single"/>
        </w:rPr>
        <w:t>Журнале</w:t>
      </w:r>
      <w:r>
        <w:rPr>
          <w:rStyle w:val="normaltextrun"/>
          <w:sz w:val="28"/>
          <w:szCs w:val="28"/>
        </w:rPr>
        <w:t> регистрации уведомлений руководителей государственных учреждений, подведомственных министерству социально-демографической и семейной политики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согласно приложению 2 к настоящему Порядку. </w:t>
      </w:r>
      <w:r>
        <w:rPr>
          <w:rStyle w:val="eop"/>
          <w:sz w:val="28"/>
          <w:szCs w:val="28"/>
        </w:rPr>
        <w:t> </w:t>
      </w:r>
    </w:p>
    <w:p w:rsidR="00F517DF" w:rsidRDefault="00F517DF" w:rsidP="00F517D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6. Копия уведомления с отметкой о его регистрации выдается руководителю учреждения </w:t>
      </w:r>
      <w:proofErr w:type="gramStart"/>
      <w:r>
        <w:rPr>
          <w:rStyle w:val="normaltextrun"/>
          <w:sz w:val="28"/>
          <w:szCs w:val="28"/>
        </w:rPr>
        <w:t>на руки под роспись в Журнале в день поступления уведомления в Управление</w:t>
      </w:r>
      <w:proofErr w:type="gramEnd"/>
      <w:r>
        <w:rPr>
          <w:rStyle w:val="normaltextrun"/>
          <w:sz w:val="28"/>
          <w:szCs w:val="28"/>
        </w:rPr>
        <w:t xml:space="preserve"> или направляется ему по почте с уведомлением о вручении в течение 3 рабочих дней.</w:t>
      </w:r>
      <w:r>
        <w:rPr>
          <w:rStyle w:val="eop"/>
          <w:sz w:val="28"/>
          <w:szCs w:val="28"/>
        </w:rPr>
        <w:t> </w:t>
      </w:r>
    </w:p>
    <w:p w:rsidR="00F517DF" w:rsidRDefault="00F517DF" w:rsidP="00F517D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7. По результатам предварительного рассмотрения уведомления формируется мотивированное заключение, в котором излагаются рекомендации о необходимости принятия мер по предотвращению и урегулированию конфликта интересов либо об отсутствии оснований для принятия таких мер.</w:t>
      </w:r>
      <w:r>
        <w:rPr>
          <w:rStyle w:val="eop"/>
          <w:sz w:val="28"/>
          <w:szCs w:val="28"/>
        </w:rPr>
        <w:t> </w:t>
      </w:r>
    </w:p>
    <w:p w:rsidR="00F517DF" w:rsidRDefault="00F517DF" w:rsidP="00F517D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8. При подготовке мотивированного заключения по результатам рассмотрения уведомления должностные лица Управления имеют право проводить собеседования с руководителем учреждения, представившим уведомление, получать от него письменные пояснения, а министр или его заместитель, специально на то уполномоченный, может направлять в </w:t>
      </w:r>
      <w:r>
        <w:rPr>
          <w:rStyle w:val="normaltextrun"/>
          <w:sz w:val="28"/>
          <w:szCs w:val="28"/>
        </w:rPr>
        <w:lastRenderedPageBreak/>
        <w:t>установленном порядке запросы в органы местного самоуправления и заинтересованные организации. </w:t>
      </w:r>
      <w:r>
        <w:rPr>
          <w:rStyle w:val="eop"/>
          <w:sz w:val="28"/>
          <w:szCs w:val="28"/>
        </w:rPr>
        <w:t> </w:t>
      </w:r>
    </w:p>
    <w:p w:rsidR="00F517DF" w:rsidRDefault="00F517DF" w:rsidP="00F517D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9. Мотивированное заключение, предусмотренное пунктом 7 настоящего Порядка, должно содержать:</w:t>
      </w:r>
      <w:r>
        <w:rPr>
          <w:rStyle w:val="eop"/>
          <w:sz w:val="28"/>
          <w:szCs w:val="28"/>
        </w:rPr>
        <w:t> </w:t>
      </w:r>
    </w:p>
    <w:p w:rsidR="00F517DF" w:rsidRDefault="00F517DF" w:rsidP="00F517D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а) информацию, изложенную в уведомлении, указанном в пункте 3 настоящего Порядка;</w:t>
      </w:r>
      <w:r>
        <w:rPr>
          <w:rStyle w:val="eop"/>
          <w:sz w:val="28"/>
          <w:szCs w:val="28"/>
        </w:rPr>
        <w:t> </w:t>
      </w:r>
    </w:p>
    <w:p w:rsidR="00F517DF" w:rsidRDefault="00F517DF" w:rsidP="00F517D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б) информацию, полученную от органов местного самоуправления и заинтересованных организаций на основании запросов (по необходимости);</w:t>
      </w:r>
      <w:r>
        <w:rPr>
          <w:rStyle w:val="eop"/>
          <w:sz w:val="28"/>
          <w:szCs w:val="28"/>
        </w:rPr>
        <w:t> </w:t>
      </w:r>
    </w:p>
    <w:p w:rsidR="00F517DF" w:rsidRDefault="00F517DF" w:rsidP="00F517D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в) мотивированный вывод по результатам предварительного рассмотрения уведомления, указанного в пункте 3 настоящего Порядка, а также рекомендации для принятия одного из решений.</w:t>
      </w:r>
      <w:r>
        <w:rPr>
          <w:rStyle w:val="eop"/>
          <w:sz w:val="28"/>
          <w:szCs w:val="28"/>
        </w:rPr>
        <w:t> </w:t>
      </w:r>
    </w:p>
    <w:p w:rsidR="00F517DF" w:rsidRDefault="00F517DF" w:rsidP="00F517D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10. Управление в течение 7 календарных дней с момента регистрации уведомления направляет его министру социально-демографической и семейной политики Самарской области (далее – министр) с мотивированным заключением, подписанным руководителем департамента правового и кадрового обеспечения, для принятия одного из следующих решений:</w:t>
      </w:r>
      <w:r>
        <w:rPr>
          <w:rStyle w:val="eop"/>
          <w:sz w:val="28"/>
          <w:szCs w:val="28"/>
        </w:rPr>
        <w:t> </w:t>
      </w:r>
    </w:p>
    <w:p w:rsidR="00F517DF" w:rsidRDefault="00F517DF" w:rsidP="00F517DF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а) признать, что при исполнении должностных обязанностей руководителем учреждения, представившим уведомление, конфликт интересов отсутствует;</w:t>
      </w:r>
      <w:r>
        <w:rPr>
          <w:rStyle w:val="eop"/>
          <w:sz w:val="28"/>
          <w:szCs w:val="28"/>
        </w:rPr>
        <w:t> </w:t>
      </w:r>
    </w:p>
    <w:p w:rsidR="00F517DF" w:rsidRDefault="00F517DF" w:rsidP="00F517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</w:t>
      </w:r>
      <w:proofErr w:type="gramStart"/>
      <w:r>
        <w:rPr>
          <w:rStyle w:val="normaltextrun"/>
          <w:sz w:val="28"/>
          <w:szCs w:val="28"/>
        </w:rPr>
        <w:t>б) признать, что при исполнении должностных обязанностей руководителем учреждения, представившим уведомление, личная заинтересованность приводит или может привести к конфликту интересов и рассмотреть уведомление на комиссии министерства социально-демографической и семейной политики Самарской области по соблюдению руководителями государственных учреждений, подведомственных  министерству социально-демографической и семейной политики Самарской области, обязанностей, установленных приказом министерства социально-демографической и семейной политики Самарской области от 28.04.2020        № 195 «О реализации</w:t>
      </w:r>
      <w:proofErr w:type="gramEnd"/>
      <w:r>
        <w:rPr>
          <w:rStyle w:val="normaltextrun"/>
          <w:sz w:val="28"/>
          <w:szCs w:val="28"/>
        </w:rPr>
        <w:t>   мер   по   предупреждению   и   противодействию  коррупции  в государственных учреждениях, подведомственных министерству социально-демографической и семейной политики Самарской области» (далее – Комиссия);</w:t>
      </w:r>
      <w:r>
        <w:rPr>
          <w:rStyle w:val="eop"/>
          <w:sz w:val="28"/>
          <w:szCs w:val="28"/>
        </w:rPr>
        <w:t> </w:t>
      </w:r>
    </w:p>
    <w:p w:rsidR="00F517DF" w:rsidRDefault="00F517DF" w:rsidP="00F517DF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в) признать, что руководителем учреждения, представившим уведомление, не соблюдались требования об урегулировании конфликта интересов.</w:t>
      </w:r>
      <w:r>
        <w:rPr>
          <w:rStyle w:val="eop"/>
          <w:sz w:val="28"/>
          <w:szCs w:val="28"/>
        </w:rPr>
        <w:t> </w:t>
      </w:r>
    </w:p>
    <w:p w:rsidR="00F517DF" w:rsidRDefault="00F517DF" w:rsidP="00F517D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11. В случае направления запросов в органы местного самоуправления и заинтересованные организации уведомления, а также заключение и другие материалы представляются министру в течение 45 дней со дня поступления уведомления. Указанный срок может быть продлен, но не более чем на 30 дней.</w:t>
      </w:r>
      <w:r>
        <w:rPr>
          <w:rStyle w:val="eop"/>
          <w:sz w:val="28"/>
          <w:szCs w:val="28"/>
        </w:rPr>
        <w:t> </w:t>
      </w:r>
    </w:p>
    <w:p w:rsidR="00F517DF" w:rsidRDefault="00F517DF" w:rsidP="00F517D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12. В случае принятия решения, предусмотренного подпунктом «</w:t>
      </w:r>
      <w:r>
        <w:rPr>
          <w:rStyle w:val="contextualspellingandgrammarerror"/>
          <w:sz w:val="28"/>
          <w:szCs w:val="28"/>
        </w:rPr>
        <w:t>б»   </w:t>
      </w:r>
      <w:r>
        <w:rPr>
          <w:rStyle w:val="normaltextrun"/>
          <w:sz w:val="28"/>
          <w:szCs w:val="28"/>
        </w:rPr>
        <w:t>          пункта 10 настоящего Порядка, материалы проверки направляются председателю Комиссии для рассмотрения в установленном порядке.</w:t>
      </w:r>
      <w:r>
        <w:rPr>
          <w:rStyle w:val="eop"/>
          <w:sz w:val="28"/>
          <w:szCs w:val="28"/>
        </w:rPr>
        <w:t> </w:t>
      </w:r>
    </w:p>
    <w:p w:rsidR="00F517DF" w:rsidRDefault="00F517DF" w:rsidP="00F517D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13. В случае принятия решения, предусмотренного подпунктом «</w:t>
      </w:r>
      <w:r>
        <w:rPr>
          <w:rStyle w:val="contextualspellingandgrammarerror"/>
          <w:sz w:val="28"/>
          <w:szCs w:val="28"/>
        </w:rPr>
        <w:t>в»   </w:t>
      </w:r>
      <w:r>
        <w:rPr>
          <w:rStyle w:val="normaltextrun"/>
          <w:sz w:val="28"/>
          <w:szCs w:val="28"/>
        </w:rPr>
        <w:t>          пункта 10 настоящего Порядка, министр рассматривает вопрос о применении в отношении руководителя учреждения, представившего уведомление, мер дисциплинарной ответственности в порядке, установленном законодательством Российской Федерации. </w:t>
      </w:r>
      <w:r>
        <w:rPr>
          <w:rStyle w:val="eop"/>
          <w:sz w:val="28"/>
          <w:szCs w:val="28"/>
        </w:rPr>
        <w:t> </w:t>
      </w:r>
    </w:p>
    <w:p w:rsidR="00BD3C62" w:rsidRDefault="00BD3C62"/>
    <w:sectPr w:rsidR="00BD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EB"/>
    <w:rsid w:val="00261D14"/>
    <w:rsid w:val="004001EB"/>
    <w:rsid w:val="00442D29"/>
    <w:rsid w:val="005553A2"/>
    <w:rsid w:val="006E0095"/>
    <w:rsid w:val="00720136"/>
    <w:rsid w:val="00BD3C62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5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517DF"/>
  </w:style>
  <w:style w:type="character" w:customStyle="1" w:styleId="eop">
    <w:name w:val="eop"/>
    <w:basedOn w:val="a0"/>
    <w:rsid w:val="00F517DF"/>
  </w:style>
  <w:style w:type="character" w:customStyle="1" w:styleId="contextualspellingandgrammarerror">
    <w:name w:val="contextualspellingandgrammarerror"/>
    <w:basedOn w:val="a0"/>
    <w:rsid w:val="00F517DF"/>
  </w:style>
  <w:style w:type="character" w:customStyle="1" w:styleId="spellingerror">
    <w:name w:val="spellingerror"/>
    <w:basedOn w:val="a0"/>
    <w:rsid w:val="00F517DF"/>
  </w:style>
  <w:style w:type="paragraph" w:styleId="a3">
    <w:name w:val="Balloon Text"/>
    <w:basedOn w:val="a"/>
    <w:link w:val="a4"/>
    <w:uiPriority w:val="99"/>
    <w:semiHidden/>
    <w:unhideWhenUsed/>
    <w:rsid w:val="006E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5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517DF"/>
  </w:style>
  <w:style w:type="character" w:customStyle="1" w:styleId="eop">
    <w:name w:val="eop"/>
    <w:basedOn w:val="a0"/>
    <w:rsid w:val="00F517DF"/>
  </w:style>
  <w:style w:type="character" w:customStyle="1" w:styleId="contextualspellingandgrammarerror">
    <w:name w:val="contextualspellingandgrammarerror"/>
    <w:basedOn w:val="a0"/>
    <w:rsid w:val="00F517DF"/>
  </w:style>
  <w:style w:type="character" w:customStyle="1" w:styleId="spellingerror">
    <w:name w:val="spellingerror"/>
    <w:basedOn w:val="a0"/>
    <w:rsid w:val="00F517DF"/>
  </w:style>
  <w:style w:type="paragraph" w:styleId="a3">
    <w:name w:val="Balloon Text"/>
    <w:basedOn w:val="a"/>
    <w:link w:val="a4"/>
    <w:uiPriority w:val="99"/>
    <w:semiHidden/>
    <w:unhideWhenUsed/>
    <w:rsid w:val="006E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9</cp:revision>
  <cp:lastPrinted>2020-06-10T05:18:00Z</cp:lastPrinted>
  <dcterms:created xsi:type="dcterms:W3CDTF">2020-06-02T05:36:00Z</dcterms:created>
  <dcterms:modified xsi:type="dcterms:W3CDTF">2020-06-11T04:44:00Z</dcterms:modified>
</cp:coreProperties>
</file>